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16469AB" w14:textId="69BB4C50" w:rsidR="00CC48CE" w:rsidRDefault="00256329">
      <w:pPr>
        <w:widowControl/>
        <w:jc w:val="left"/>
        <w:rPr>
          <w:sz w:val="32"/>
          <w:szCs w:val="36"/>
        </w:rPr>
      </w:pPr>
      <w:r>
        <w:rPr>
          <w:rFonts w:hint="eastAsia"/>
          <w:sz w:val="32"/>
          <w:szCs w:val="36"/>
        </w:rPr>
        <w:t>附件</w:t>
      </w:r>
    </w:p>
    <w:p w14:paraId="22B57B4F" w14:textId="02782EF2" w:rsidR="00CC48CE" w:rsidRPr="00960663" w:rsidRDefault="00722179" w:rsidP="006F29BC">
      <w:pPr>
        <w:jc w:val="center"/>
        <w:rPr>
          <w:rFonts w:ascii="黑体" w:eastAsia="黑体" w:hAnsi="黑体"/>
          <w:sz w:val="36"/>
          <w:szCs w:val="40"/>
        </w:rPr>
      </w:pPr>
      <w:r>
        <w:rPr>
          <w:rFonts w:ascii="黑体" w:eastAsia="黑体" w:hAnsi="黑体" w:hint="eastAsia"/>
          <w:sz w:val="32"/>
          <w:szCs w:val="36"/>
        </w:rPr>
        <w:t>企业融资需求征集表</w:t>
      </w:r>
      <w:r w:rsidR="00CC48CE" w:rsidRPr="00960663">
        <w:rPr>
          <w:rFonts w:ascii="黑体" w:eastAsia="黑体" w:hAnsi="黑体" w:hint="eastAsia"/>
          <w:sz w:val="32"/>
          <w:szCs w:val="36"/>
        </w:rPr>
        <w:t>（工业互联网）</w:t>
      </w:r>
    </w:p>
    <w:tbl>
      <w:tblPr>
        <w:tblStyle w:val="a7"/>
        <w:tblW w:w="15644" w:type="dxa"/>
        <w:jc w:val="center"/>
        <w:tblCellMar>
          <w:left w:w="57" w:type="dxa"/>
          <w:right w:w="57" w:type="dxa"/>
        </w:tblCellMar>
        <w:tblLook w:val="04A0" w:firstRow="1" w:lastRow="0" w:firstColumn="1" w:lastColumn="0" w:noHBand="0" w:noVBand="1"/>
      </w:tblPr>
      <w:tblGrid>
        <w:gridCol w:w="562"/>
        <w:gridCol w:w="851"/>
        <w:gridCol w:w="1701"/>
        <w:gridCol w:w="850"/>
        <w:gridCol w:w="2268"/>
        <w:gridCol w:w="1985"/>
        <w:gridCol w:w="850"/>
        <w:gridCol w:w="1276"/>
        <w:gridCol w:w="1701"/>
        <w:gridCol w:w="1757"/>
        <w:gridCol w:w="992"/>
        <w:gridCol w:w="851"/>
      </w:tblGrid>
      <w:tr w:rsidR="00891A4B" w:rsidRPr="00960663" w14:paraId="4D3DAEA7" w14:textId="6554630A" w:rsidTr="00891A4B">
        <w:trPr>
          <w:jc w:val="center"/>
        </w:trPr>
        <w:tc>
          <w:tcPr>
            <w:tcW w:w="562" w:type="dxa"/>
            <w:vAlign w:val="center"/>
          </w:tcPr>
          <w:p w14:paraId="448DED2B" w14:textId="30FCFBF0" w:rsidR="00585FDC" w:rsidRPr="00960663" w:rsidRDefault="00585FDC" w:rsidP="00585FDC">
            <w:pPr>
              <w:snapToGrid w:val="0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bCs/>
                <w:sz w:val="28"/>
                <w:szCs w:val="28"/>
              </w:rPr>
              <w:t>序号</w:t>
            </w:r>
          </w:p>
        </w:tc>
        <w:tc>
          <w:tcPr>
            <w:tcW w:w="851" w:type="dxa"/>
            <w:vAlign w:val="center"/>
          </w:tcPr>
          <w:p w14:paraId="13D05FF8" w14:textId="3A94EBAA" w:rsidR="00585FDC" w:rsidRPr="00960663" w:rsidRDefault="00585FDC" w:rsidP="00585FDC">
            <w:pPr>
              <w:snapToGrid w:val="0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bCs/>
                <w:sz w:val="28"/>
                <w:szCs w:val="28"/>
              </w:rPr>
              <w:t>企业</w:t>
            </w:r>
            <w:r w:rsidRPr="00960663">
              <w:rPr>
                <w:rFonts w:ascii="仿宋_GB2312" w:eastAsia="仿宋_GB2312" w:hint="eastAsia"/>
                <w:b/>
                <w:bCs/>
                <w:sz w:val="28"/>
                <w:szCs w:val="28"/>
              </w:rPr>
              <w:t>名称</w:t>
            </w:r>
          </w:p>
        </w:tc>
        <w:tc>
          <w:tcPr>
            <w:tcW w:w="1701" w:type="dxa"/>
            <w:vAlign w:val="center"/>
          </w:tcPr>
          <w:p w14:paraId="0713D51B" w14:textId="68D09912" w:rsidR="00585FDC" w:rsidRPr="00960663" w:rsidRDefault="00585FDC" w:rsidP="00585FDC">
            <w:pPr>
              <w:snapToGrid w:val="0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bCs/>
                <w:sz w:val="28"/>
                <w:szCs w:val="28"/>
              </w:rPr>
              <w:t>企业统一社会信用代码</w:t>
            </w:r>
          </w:p>
        </w:tc>
        <w:tc>
          <w:tcPr>
            <w:tcW w:w="850" w:type="dxa"/>
            <w:vAlign w:val="center"/>
          </w:tcPr>
          <w:p w14:paraId="1EE325AE" w14:textId="258D3E4D" w:rsidR="00585FDC" w:rsidRPr="00960663" w:rsidRDefault="00585FDC" w:rsidP="00585FDC">
            <w:pPr>
              <w:snapToGrid w:val="0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bCs/>
                <w:sz w:val="28"/>
                <w:szCs w:val="28"/>
              </w:rPr>
              <w:t>省份</w:t>
            </w:r>
          </w:p>
        </w:tc>
        <w:tc>
          <w:tcPr>
            <w:tcW w:w="2268" w:type="dxa"/>
            <w:vAlign w:val="center"/>
          </w:tcPr>
          <w:p w14:paraId="0B2958E2" w14:textId="369BE5FE" w:rsidR="00585FDC" w:rsidRPr="00960663" w:rsidRDefault="00585FDC" w:rsidP="00585FDC">
            <w:pPr>
              <w:snapToGrid w:val="0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bCs/>
                <w:sz w:val="28"/>
                <w:szCs w:val="28"/>
              </w:rPr>
              <w:t>融资方式</w:t>
            </w:r>
          </w:p>
        </w:tc>
        <w:tc>
          <w:tcPr>
            <w:tcW w:w="1985" w:type="dxa"/>
            <w:vAlign w:val="center"/>
          </w:tcPr>
          <w:p w14:paraId="424C627E" w14:textId="77777777" w:rsidR="00891A4B" w:rsidRDefault="00585FDC" w:rsidP="00585FDC">
            <w:pPr>
              <w:snapToGrid w:val="0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bCs/>
                <w:sz w:val="28"/>
                <w:szCs w:val="28"/>
              </w:rPr>
              <w:t>融资用途</w:t>
            </w:r>
          </w:p>
          <w:p w14:paraId="4C439351" w14:textId="45D61E12" w:rsidR="00585FDC" w:rsidRPr="00960663" w:rsidRDefault="00585FDC" w:rsidP="00585FDC">
            <w:pPr>
              <w:snapToGrid w:val="0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bCs/>
                <w:sz w:val="28"/>
                <w:szCs w:val="28"/>
              </w:rPr>
              <w:t>（如有项目请填写）</w:t>
            </w:r>
          </w:p>
        </w:tc>
        <w:tc>
          <w:tcPr>
            <w:tcW w:w="850" w:type="dxa"/>
            <w:vAlign w:val="center"/>
          </w:tcPr>
          <w:p w14:paraId="3BFE5C4D" w14:textId="3A68D657" w:rsidR="00585FDC" w:rsidRPr="00960663" w:rsidRDefault="00585FDC" w:rsidP="00585FDC">
            <w:pPr>
              <w:snapToGrid w:val="0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bCs/>
                <w:sz w:val="28"/>
                <w:szCs w:val="28"/>
              </w:rPr>
              <w:t>担保方式</w:t>
            </w:r>
          </w:p>
        </w:tc>
        <w:tc>
          <w:tcPr>
            <w:tcW w:w="1276" w:type="dxa"/>
            <w:vAlign w:val="center"/>
          </w:tcPr>
          <w:p w14:paraId="261769A1" w14:textId="77777777" w:rsidR="00891A4B" w:rsidRDefault="00585FDC" w:rsidP="00585FDC">
            <w:pPr>
              <w:snapToGrid w:val="0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bCs/>
                <w:sz w:val="28"/>
                <w:szCs w:val="28"/>
              </w:rPr>
              <w:t>融资金额</w:t>
            </w:r>
          </w:p>
          <w:p w14:paraId="2827BA16" w14:textId="3530A42F" w:rsidR="00585FDC" w:rsidRPr="00960663" w:rsidRDefault="00585FDC" w:rsidP="00585FDC">
            <w:pPr>
              <w:snapToGrid w:val="0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bCs/>
                <w:sz w:val="28"/>
                <w:szCs w:val="28"/>
              </w:rPr>
              <w:t>（万元）</w:t>
            </w:r>
          </w:p>
        </w:tc>
        <w:tc>
          <w:tcPr>
            <w:tcW w:w="1701" w:type="dxa"/>
            <w:vAlign w:val="center"/>
          </w:tcPr>
          <w:p w14:paraId="171A95BE" w14:textId="0AB726CC" w:rsidR="00585FDC" w:rsidRPr="00960663" w:rsidRDefault="00585FDC" w:rsidP="00585FDC">
            <w:pPr>
              <w:snapToGrid w:val="0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bCs/>
                <w:sz w:val="28"/>
                <w:szCs w:val="28"/>
              </w:rPr>
              <w:t>融资期限</w:t>
            </w:r>
          </w:p>
        </w:tc>
        <w:tc>
          <w:tcPr>
            <w:tcW w:w="1757" w:type="dxa"/>
            <w:vAlign w:val="center"/>
          </w:tcPr>
          <w:p w14:paraId="71EF52E4" w14:textId="79F91824" w:rsidR="00585FDC" w:rsidRPr="00960663" w:rsidRDefault="00585FDC" w:rsidP="00585FDC">
            <w:pPr>
              <w:snapToGrid w:val="0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bCs/>
                <w:sz w:val="28"/>
                <w:szCs w:val="28"/>
              </w:rPr>
              <w:t>融资利率上限/本轮稀释比例</w:t>
            </w:r>
            <w:r w:rsidR="00891A4B">
              <w:rPr>
                <w:rFonts w:ascii="仿宋_GB2312" w:eastAsia="仿宋_GB2312" w:hint="eastAsia"/>
                <w:b/>
                <w:bCs/>
                <w:sz w:val="28"/>
                <w:szCs w:val="28"/>
              </w:rPr>
              <w:t>（%）</w:t>
            </w:r>
          </w:p>
        </w:tc>
        <w:tc>
          <w:tcPr>
            <w:tcW w:w="992" w:type="dxa"/>
            <w:vAlign w:val="center"/>
          </w:tcPr>
          <w:p w14:paraId="054BEFDD" w14:textId="0D6CEF95" w:rsidR="00585FDC" w:rsidRPr="00960663" w:rsidRDefault="00585FDC" w:rsidP="00585FDC">
            <w:pPr>
              <w:snapToGrid w:val="0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bCs/>
                <w:sz w:val="28"/>
                <w:szCs w:val="28"/>
              </w:rPr>
              <w:t>联系人</w:t>
            </w:r>
          </w:p>
        </w:tc>
        <w:tc>
          <w:tcPr>
            <w:tcW w:w="851" w:type="dxa"/>
            <w:vAlign w:val="center"/>
          </w:tcPr>
          <w:p w14:paraId="716865F9" w14:textId="71D6BE7F" w:rsidR="00585FDC" w:rsidRPr="00960663" w:rsidRDefault="00585FDC" w:rsidP="00585FDC">
            <w:pPr>
              <w:snapToGrid w:val="0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bCs/>
                <w:sz w:val="28"/>
                <w:szCs w:val="28"/>
              </w:rPr>
              <w:t>联系电话</w:t>
            </w:r>
          </w:p>
        </w:tc>
      </w:tr>
      <w:tr w:rsidR="00891A4B" w:rsidRPr="00960663" w14:paraId="7988483E" w14:textId="4D1CFE83" w:rsidTr="00891A4B">
        <w:trPr>
          <w:jc w:val="center"/>
        </w:trPr>
        <w:tc>
          <w:tcPr>
            <w:tcW w:w="562" w:type="dxa"/>
          </w:tcPr>
          <w:p w14:paraId="52620D71" w14:textId="77777777" w:rsidR="00585FDC" w:rsidRPr="00960663" w:rsidRDefault="00585FDC" w:rsidP="00891A4B">
            <w:pPr>
              <w:snapToGrid w:val="0"/>
              <w:jc w:val="left"/>
              <w:rPr>
                <w:rFonts w:ascii="仿宋_GB2312" w:eastAsia="仿宋_GB2312"/>
                <w:b/>
                <w:bCs/>
                <w:sz w:val="28"/>
                <w:szCs w:val="28"/>
              </w:rPr>
            </w:pPr>
          </w:p>
        </w:tc>
        <w:tc>
          <w:tcPr>
            <w:tcW w:w="851" w:type="dxa"/>
          </w:tcPr>
          <w:p w14:paraId="16AA7A8D" w14:textId="77777777" w:rsidR="00585FDC" w:rsidRPr="00960663" w:rsidRDefault="00585FDC" w:rsidP="00891A4B">
            <w:pPr>
              <w:snapToGrid w:val="0"/>
              <w:jc w:val="left"/>
              <w:rPr>
                <w:rFonts w:ascii="仿宋_GB2312" w:eastAsia="仿宋_GB2312"/>
                <w:b/>
                <w:bCs/>
                <w:sz w:val="28"/>
                <w:szCs w:val="28"/>
              </w:rPr>
            </w:pPr>
          </w:p>
        </w:tc>
        <w:tc>
          <w:tcPr>
            <w:tcW w:w="1701" w:type="dxa"/>
          </w:tcPr>
          <w:p w14:paraId="1C9B9BDE" w14:textId="77777777" w:rsidR="00585FDC" w:rsidRPr="00960663" w:rsidRDefault="00585FDC" w:rsidP="00891A4B">
            <w:pPr>
              <w:snapToGrid w:val="0"/>
              <w:jc w:val="left"/>
              <w:rPr>
                <w:rFonts w:ascii="仿宋_GB2312" w:eastAsia="仿宋_GB2312"/>
                <w:b/>
                <w:bCs/>
                <w:sz w:val="28"/>
                <w:szCs w:val="28"/>
              </w:rPr>
            </w:pPr>
          </w:p>
        </w:tc>
        <w:tc>
          <w:tcPr>
            <w:tcW w:w="850" w:type="dxa"/>
          </w:tcPr>
          <w:p w14:paraId="18B745DA" w14:textId="77777777" w:rsidR="00585FDC" w:rsidRPr="00960663" w:rsidRDefault="00585FDC" w:rsidP="00891A4B">
            <w:pPr>
              <w:snapToGrid w:val="0"/>
              <w:jc w:val="left"/>
              <w:rPr>
                <w:rFonts w:ascii="仿宋_GB2312" w:eastAsia="仿宋_GB2312"/>
                <w:b/>
                <w:bCs/>
                <w:sz w:val="28"/>
                <w:szCs w:val="28"/>
              </w:rPr>
            </w:pPr>
          </w:p>
        </w:tc>
        <w:tc>
          <w:tcPr>
            <w:tcW w:w="2268" w:type="dxa"/>
          </w:tcPr>
          <w:p w14:paraId="1F050AEE" w14:textId="1F8107BB" w:rsidR="00585FDC" w:rsidRPr="00585FDC" w:rsidRDefault="00585FDC" w:rsidP="00891A4B">
            <w:pPr>
              <w:pStyle w:val="ac"/>
              <w:numPr>
                <w:ilvl w:val="0"/>
                <w:numId w:val="1"/>
              </w:numPr>
              <w:snapToGrid w:val="0"/>
              <w:ind w:firstLineChars="0"/>
              <w:jc w:val="left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 w:rsidRPr="00585FDC">
              <w:rPr>
                <w:rFonts w:ascii="仿宋_GB2312" w:eastAsia="仿宋_GB2312" w:hint="eastAsia"/>
                <w:b/>
                <w:bCs/>
                <w:sz w:val="28"/>
                <w:szCs w:val="28"/>
              </w:rPr>
              <w:t>银行贷款；</w:t>
            </w:r>
          </w:p>
          <w:p w14:paraId="2286ACE2" w14:textId="421BAF20" w:rsidR="00585FDC" w:rsidRDefault="00585FDC" w:rsidP="00891A4B">
            <w:pPr>
              <w:pStyle w:val="ac"/>
              <w:numPr>
                <w:ilvl w:val="0"/>
                <w:numId w:val="1"/>
              </w:numPr>
              <w:snapToGrid w:val="0"/>
              <w:ind w:firstLineChars="0"/>
              <w:jc w:val="left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bCs/>
                <w:sz w:val="28"/>
                <w:szCs w:val="28"/>
              </w:rPr>
              <w:t>债权融资；</w:t>
            </w:r>
          </w:p>
          <w:p w14:paraId="0CA58319" w14:textId="77777777" w:rsidR="00585FDC" w:rsidRDefault="00585FDC" w:rsidP="00891A4B">
            <w:pPr>
              <w:pStyle w:val="ac"/>
              <w:numPr>
                <w:ilvl w:val="0"/>
                <w:numId w:val="1"/>
              </w:numPr>
              <w:snapToGrid w:val="0"/>
              <w:ind w:firstLineChars="0"/>
              <w:jc w:val="left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bCs/>
                <w:sz w:val="28"/>
                <w:szCs w:val="28"/>
              </w:rPr>
              <w:t>股权融资；</w:t>
            </w:r>
          </w:p>
          <w:p w14:paraId="6CEC2025" w14:textId="77777777" w:rsidR="00585FDC" w:rsidRDefault="00585FDC" w:rsidP="00891A4B">
            <w:pPr>
              <w:pStyle w:val="ac"/>
              <w:numPr>
                <w:ilvl w:val="0"/>
                <w:numId w:val="1"/>
              </w:numPr>
              <w:snapToGrid w:val="0"/>
              <w:ind w:firstLineChars="0"/>
              <w:jc w:val="left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bCs/>
                <w:sz w:val="28"/>
                <w:szCs w:val="28"/>
              </w:rPr>
              <w:t>融资租赁；</w:t>
            </w:r>
          </w:p>
          <w:p w14:paraId="49DF2289" w14:textId="77777777" w:rsidR="00585FDC" w:rsidRDefault="00585FDC" w:rsidP="00891A4B">
            <w:pPr>
              <w:pStyle w:val="ac"/>
              <w:numPr>
                <w:ilvl w:val="0"/>
                <w:numId w:val="1"/>
              </w:numPr>
              <w:snapToGrid w:val="0"/>
              <w:ind w:firstLineChars="0"/>
              <w:jc w:val="left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bCs/>
                <w:sz w:val="28"/>
                <w:szCs w:val="28"/>
              </w:rPr>
              <w:t>供应链融资；</w:t>
            </w:r>
          </w:p>
          <w:p w14:paraId="49FF8A7F" w14:textId="103CCB0C" w:rsidR="00585FDC" w:rsidRPr="00585FDC" w:rsidRDefault="00585FDC" w:rsidP="00891A4B">
            <w:pPr>
              <w:pStyle w:val="ac"/>
              <w:numPr>
                <w:ilvl w:val="0"/>
                <w:numId w:val="1"/>
              </w:numPr>
              <w:snapToGrid w:val="0"/>
              <w:ind w:firstLineChars="0"/>
              <w:jc w:val="left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bCs/>
                <w:sz w:val="28"/>
                <w:szCs w:val="28"/>
              </w:rPr>
              <w:t>其他</w:t>
            </w:r>
          </w:p>
        </w:tc>
        <w:tc>
          <w:tcPr>
            <w:tcW w:w="1985" w:type="dxa"/>
          </w:tcPr>
          <w:p w14:paraId="05FF01EC" w14:textId="22F95CD4" w:rsidR="00585FDC" w:rsidRPr="00891A4B" w:rsidRDefault="00891A4B" w:rsidP="00891A4B">
            <w:pPr>
              <w:pStyle w:val="ac"/>
              <w:numPr>
                <w:ilvl w:val="0"/>
                <w:numId w:val="2"/>
              </w:numPr>
              <w:snapToGrid w:val="0"/>
              <w:ind w:firstLineChars="0"/>
              <w:jc w:val="left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 w:rsidRPr="00891A4B">
              <w:rPr>
                <w:rFonts w:ascii="仿宋_GB2312" w:eastAsia="仿宋_GB2312" w:hint="eastAsia"/>
                <w:b/>
                <w:bCs/>
                <w:sz w:val="28"/>
                <w:szCs w:val="28"/>
              </w:rPr>
              <w:t>流动资金；</w:t>
            </w:r>
          </w:p>
          <w:p w14:paraId="6B70FCDB" w14:textId="3128F770" w:rsidR="00891A4B" w:rsidRPr="00891A4B" w:rsidRDefault="00891A4B" w:rsidP="00891A4B">
            <w:pPr>
              <w:pStyle w:val="ac"/>
              <w:numPr>
                <w:ilvl w:val="0"/>
                <w:numId w:val="2"/>
              </w:numPr>
              <w:snapToGrid w:val="0"/>
              <w:ind w:firstLineChars="0"/>
              <w:jc w:val="left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bCs/>
                <w:sz w:val="28"/>
                <w:szCs w:val="28"/>
              </w:rPr>
              <w:t>固定资产投入（如中长期资金、技改资金等）</w:t>
            </w:r>
          </w:p>
        </w:tc>
        <w:tc>
          <w:tcPr>
            <w:tcW w:w="850" w:type="dxa"/>
          </w:tcPr>
          <w:p w14:paraId="252C262D" w14:textId="577773A0" w:rsidR="00585FDC" w:rsidRPr="00960663" w:rsidRDefault="00585FDC" w:rsidP="00891A4B">
            <w:pPr>
              <w:snapToGrid w:val="0"/>
              <w:jc w:val="left"/>
              <w:rPr>
                <w:rFonts w:ascii="仿宋_GB2312" w:eastAsia="仿宋_GB2312"/>
                <w:b/>
                <w:bCs/>
                <w:sz w:val="28"/>
                <w:szCs w:val="28"/>
              </w:rPr>
            </w:pPr>
          </w:p>
        </w:tc>
        <w:tc>
          <w:tcPr>
            <w:tcW w:w="1276" w:type="dxa"/>
          </w:tcPr>
          <w:p w14:paraId="29C1539B" w14:textId="77777777" w:rsidR="00585FDC" w:rsidRPr="00960663" w:rsidRDefault="00585FDC" w:rsidP="00891A4B">
            <w:pPr>
              <w:snapToGrid w:val="0"/>
              <w:jc w:val="left"/>
              <w:rPr>
                <w:rFonts w:ascii="仿宋_GB2312" w:eastAsia="仿宋_GB2312"/>
                <w:b/>
                <w:bCs/>
                <w:sz w:val="28"/>
                <w:szCs w:val="28"/>
              </w:rPr>
            </w:pPr>
          </w:p>
        </w:tc>
        <w:tc>
          <w:tcPr>
            <w:tcW w:w="1701" w:type="dxa"/>
          </w:tcPr>
          <w:p w14:paraId="5B4E0B35" w14:textId="77777777" w:rsidR="00585FDC" w:rsidRDefault="00891A4B" w:rsidP="00891A4B">
            <w:pPr>
              <w:snapToGrid w:val="0"/>
              <w:jc w:val="left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bCs/>
                <w:sz w:val="28"/>
                <w:szCs w:val="28"/>
              </w:rPr>
              <w:t>0</w:t>
            </w:r>
            <w:r>
              <w:rPr>
                <w:rFonts w:ascii="仿宋_GB2312" w:eastAsia="仿宋_GB2312"/>
                <w:b/>
                <w:bCs/>
                <w:sz w:val="28"/>
                <w:szCs w:val="28"/>
              </w:rPr>
              <w:t>-6</w:t>
            </w:r>
            <w:r>
              <w:rPr>
                <w:rFonts w:ascii="仿宋_GB2312" w:eastAsia="仿宋_GB2312" w:hint="eastAsia"/>
                <w:b/>
                <w:bCs/>
                <w:sz w:val="28"/>
                <w:szCs w:val="28"/>
              </w:rPr>
              <w:t>个月；</w:t>
            </w:r>
          </w:p>
          <w:p w14:paraId="33460513" w14:textId="77777777" w:rsidR="00891A4B" w:rsidRDefault="00891A4B" w:rsidP="00891A4B">
            <w:pPr>
              <w:snapToGrid w:val="0"/>
              <w:jc w:val="left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bCs/>
                <w:sz w:val="28"/>
                <w:szCs w:val="28"/>
              </w:rPr>
              <w:t>6</w:t>
            </w:r>
            <w:r>
              <w:rPr>
                <w:rFonts w:ascii="仿宋_GB2312" w:eastAsia="仿宋_GB2312"/>
                <w:b/>
                <w:bCs/>
                <w:sz w:val="28"/>
                <w:szCs w:val="28"/>
              </w:rPr>
              <w:t>-12</w:t>
            </w:r>
            <w:r>
              <w:rPr>
                <w:rFonts w:ascii="仿宋_GB2312" w:eastAsia="仿宋_GB2312" w:hint="eastAsia"/>
                <w:b/>
                <w:bCs/>
                <w:sz w:val="28"/>
                <w:szCs w:val="28"/>
              </w:rPr>
              <w:t>个月；</w:t>
            </w:r>
          </w:p>
          <w:p w14:paraId="26C16E37" w14:textId="77777777" w:rsidR="00891A4B" w:rsidRDefault="00891A4B" w:rsidP="00891A4B">
            <w:pPr>
              <w:snapToGrid w:val="0"/>
              <w:jc w:val="left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bCs/>
                <w:sz w:val="28"/>
                <w:szCs w:val="28"/>
              </w:rPr>
              <w:t>1</w:t>
            </w:r>
            <w:r>
              <w:rPr>
                <w:rFonts w:ascii="仿宋_GB2312" w:eastAsia="仿宋_GB2312"/>
                <w:b/>
                <w:bCs/>
                <w:sz w:val="28"/>
                <w:szCs w:val="28"/>
              </w:rPr>
              <w:t>-3</w:t>
            </w:r>
            <w:r>
              <w:rPr>
                <w:rFonts w:ascii="仿宋_GB2312" w:eastAsia="仿宋_GB2312" w:hint="eastAsia"/>
                <w:b/>
                <w:bCs/>
                <w:sz w:val="28"/>
                <w:szCs w:val="28"/>
              </w:rPr>
              <w:t>年；</w:t>
            </w:r>
          </w:p>
          <w:p w14:paraId="78B1312E" w14:textId="58D55863" w:rsidR="00891A4B" w:rsidRPr="00960663" w:rsidRDefault="00891A4B" w:rsidP="00891A4B">
            <w:pPr>
              <w:snapToGrid w:val="0"/>
              <w:jc w:val="left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bCs/>
                <w:sz w:val="28"/>
                <w:szCs w:val="28"/>
              </w:rPr>
              <w:t>3年以上</w:t>
            </w:r>
          </w:p>
        </w:tc>
        <w:tc>
          <w:tcPr>
            <w:tcW w:w="1757" w:type="dxa"/>
          </w:tcPr>
          <w:p w14:paraId="40B8A3AD" w14:textId="77777777" w:rsidR="00585FDC" w:rsidRPr="00960663" w:rsidRDefault="00585FDC" w:rsidP="00891A4B">
            <w:pPr>
              <w:snapToGrid w:val="0"/>
              <w:jc w:val="left"/>
              <w:rPr>
                <w:rFonts w:ascii="仿宋_GB2312" w:eastAsia="仿宋_GB2312"/>
                <w:b/>
                <w:bCs/>
                <w:sz w:val="28"/>
                <w:szCs w:val="28"/>
              </w:rPr>
            </w:pPr>
          </w:p>
        </w:tc>
        <w:tc>
          <w:tcPr>
            <w:tcW w:w="992" w:type="dxa"/>
          </w:tcPr>
          <w:p w14:paraId="066C0855" w14:textId="77777777" w:rsidR="00585FDC" w:rsidRPr="00960663" w:rsidRDefault="00585FDC" w:rsidP="00891A4B">
            <w:pPr>
              <w:snapToGrid w:val="0"/>
              <w:jc w:val="left"/>
              <w:rPr>
                <w:rFonts w:ascii="仿宋_GB2312" w:eastAsia="仿宋_GB2312"/>
                <w:b/>
                <w:bCs/>
                <w:sz w:val="28"/>
                <w:szCs w:val="28"/>
              </w:rPr>
            </w:pPr>
          </w:p>
        </w:tc>
        <w:tc>
          <w:tcPr>
            <w:tcW w:w="851" w:type="dxa"/>
          </w:tcPr>
          <w:p w14:paraId="6C5CC792" w14:textId="77777777" w:rsidR="00585FDC" w:rsidRPr="00960663" w:rsidRDefault="00585FDC" w:rsidP="00891A4B">
            <w:pPr>
              <w:snapToGrid w:val="0"/>
              <w:jc w:val="left"/>
              <w:rPr>
                <w:rFonts w:ascii="仿宋_GB2312" w:eastAsia="仿宋_GB2312"/>
                <w:b/>
                <w:bCs/>
                <w:sz w:val="28"/>
                <w:szCs w:val="28"/>
              </w:rPr>
            </w:pPr>
          </w:p>
        </w:tc>
      </w:tr>
      <w:tr w:rsidR="00891A4B" w:rsidRPr="00960663" w14:paraId="62D56E40" w14:textId="3E612007" w:rsidTr="00891A4B">
        <w:trPr>
          <w:jc w:val="center"/>
        </w:trPr>
        <w:tc>
          <w:tcPr>
            <w:tcW w:w="562" w:type="dxa"/>
          </w:tcPr>
          <w:p w14:paraId="7C486888" w14:textId="77777777" w:rsidR="00585FDC" w:rsidRPr="00960663" w:rsidRDefault="00585FDC" w:rsidP="00CC48CE">
            <w:pPr>
              <w:jc w:val="left"/>
              <w:rPr>
                <w:rFonts w:ascii="仿宋_GB2312" w:eastAsia="仿宋_GB2312"/>
                <w:b/>
                <w:bCs/>
                <w:sz w:val="28"/>
                <w:szCs w:val="28"/>
              </w:rPr>
            </w:pPr>
          </w:p>
        </w:tc>
        <w:tc>
          <w:tcPr>
            <w:tcW w:w="851" w:type="dxa"/>
          </w:tcPr>
          <w:p w14:paraId="00DF2CE9" w14:textId="77777777" w:rsidR="00585FDC" w:rsidRPr="00960663" w:rsidRDefault="00585FDC" w:rsidP="00CC48CE">
            <w:pPr>
              <w:jc w:val="left"/>
              <w:rPr>
                <w:rFonts w:ascii="仿宋_GB2312" w:eastAsia="仿宋_GB2312"/>
                <w:b/>
                <w:bCs/>
                <w:sz w:val="28"/>
                <w:szCs w:val="28"/>
              </w:rPr>
            </w:pPr>
          </w:p>
        </w:tc>
        <w:tc>
          <w:tcPr>
            <w:tcW w:w="1701" w:type="dxa"/>
          </w:tcPr>
          <w:p w14:paraId="0EE4F2A1" w14:textId="77777777" w:rsidR="00585FDC" w:rsidRPr="00960663" w:rsidRDefault="00585FDC" w:rsidP="00CC48CE">
            <w:pPr>
              <w:jc w:val="left"/>
              <w:rPr>
                <w:rFonts w:ascii="仿宋_GB2312" w:eastAsia="仿宋_GB2312"/>
                <w:b/>
                <w:bCs/>
                <w:sz w:val="28"/>
                <w:szCs w:val="28"/>
              </w:rPr>
            </w:pPr>
          </w:p>
        </w:tc>
        <w:tc>
          <w:tcPr>
            <w:tcW w:w="850" w:type="dxa"/>
          </w:tcPr>
          <w:p w14:paraId="003CBC18" w14:textId="77777777" w:rsidR="00585FDC" w:rsidRPr="00960663" w:rsidRDefault="00585FDC" w:rsidP="00CC48CE">
            <w:pPr>
              <w:jc w:val="left"/>
              <w:rPr>
                <w:rFonts w:ascii="仿宋_GB2312" w:eastAsia="仿宋_GB2312"/>
                <w:b/>
                <w:bCs/>
                <w:sz w:val="28"/>
                <w:szCs w:val="28"/>
              </w:rPr>
            </w:pPr>
          </w:p>
        </w:tc>
        <w:tc>
          <w:tcPr>
            <w:tcW w:w="2268" w:type="dxa"/>
          </w:tcPr>
          <w:p w14:paraId="3508A1A3" w14:textId="77777777" w:rsidR="00585FDC" w:rsidRPr="00960663" w:rsidRDefault="00585FDC" w:rsidP="00CC48CE">
            <w:pPr>
              <w:jc w:val="left"/>
              <w:rPr>
                <w:rFonts w:ascii="仿宋_GB2312" w:eastAsia="仿宋_GB2312"/>
                <w:b/>
                <w:bCs/>
                <w:sz w:val="28"/>
                <w:szCs w:val="28"/>
              </w:rPr>
            </w:pPr>
          </w:p>
        </w:tc>
        <w:tc>
          <w:tcPr>
            <w:tcW w:w="1985" w:type="dxa"/>
          </w:tcPr>
          <w:p w14:paraId="272DB78B" w14:textId="77777777" w:rsidR="00585FDC" w:rsidRPr="00960663" w:rsidRDefault="00585FDC" w:rsidP="00CC48CE">
            <w:pPr>
              <w:jc w:val="left"/>
              <w:rPr>
                <w:rFonts w:ascii="仿宋_GB2312" w:eastAsia="仿宋_GB2312"/>
                <w:b/>
                <w:bCs/>
                <w:sz w:val="28"/>
                <w:szCs w:val="28"/>
              </w:rPr>
            </w:pPr>
          </w:p>
        </w:tc>
        <w:tc>
          <w:tcPr>
            <w:tcW w:w="850" w:type="dxa"/>
          </w:tcPr>
          <w:p w14:paraId="0CCA91BB" w14:textId="68A14BC7" w:rsidR="00585FDC" w:rsidRPr="00960663" w:rsidRDefault="00585FDC" w:rsidP="00CC48CE">
            <w:pPr>
              <w:jc w:val="left"/>
              <w:rPr>
                <w:rFonts w:ascii="仿宋_GB2312" w:eastAsia="仿宋_GB2312"/>
                <w:b/>
                <w:bCs/>
                <w:sz w:val="28"/>
                <w:szCs w:val="28"/>
              </w:rPr>
            </w:pPr>
          </w:p>
        </w:tc>
        <w:tc>
          <w:tcPr>
            <w:tcW w:w="1276" w:type="dxa"/>
          </w:tcPr>
          <w:p w14:paraId="5245776B" w14:textId="77777777" w:rsidR="00585FDC" w:rsidRPr="00960663" w:rsidRDefault="00585FDC" w:rsidP="00CC48CE">
            <w:pPr>
              <w:jc w:val="left"/>
              <w:rPr>
                <w:rFonts w:ascii="仿宋_GB2312" w:eastAsia="仿宋_GB2312"/>
                <w:b/>
                <w:bCs/>
                <w:sz w:val="28"/>
                <w:szCs w:val="28"/>
              </w:rPr>
            </w:pPr>
          </w:p>
        </w:tc>
        <w:tc>
          <w:tcPr>
            <w:tcW w:w="1701" w:type="dxa"/>
          </w:tcPr>
          <w:p w14:paraId="4E0329F6" w14:textId="77777777" w:rsidR="00585FDC" w:rsidRPr="00960663" w:rsidRDefault="00585FDC" w:rsidP="00CC48CE">
            <w:pPr>
              <w:jc w:val="left"/>
              <w:rPr>
                <w:rFonts w:ascii="仿宋_GB2312" w:eastAsia="仿宋_GB2312"/>
                <w:b/>
                <w:bCs/>
                <w:sz w:val="28"/>
                <w:szCs w:val="28"/>
              </w:rPr>
            </w:pPr>
          </w:p>
        </w:tc>
        <w:tc>
          <w:tcPr>
            <w:tcW w:w="1757" w:type="dxa"/>
          </w:tcPr>
          <w:p w14:paraId="6A6D9BAE" w14:textId="77777777" w:rsidR="00585FDC" w:rsidRPr="00960663" w:rsidRDefault="00585FDC" w:rsidP="00CC48CE">
            <w:pPr>
              <w:jc w:val="left"/>
              <w:rPr>
                <w:rFonts w:ascii="仿宋_GB2312" w:eastAsia="仿宋_GB2312"/>
                <w:b/>
                <w:bCs/>
                <w:sz w:val="28"/>
                <w:szCs w:val="28"/>
              </w:rPr>
            </w:pPr>
          </w:p>
        </w:tc>
        <w:tc>
          <w:tcPr>
            <w:tcW w:w="992" w:type="dxa"/>
          </w:tcPr>
          <w:p w14:paraId="09FA4FD6" w14:textId="77777777" w:rsidR="00585FDC" w:rsidRPr="00960663" w:rsidRDefault="00585FDC" w:rsidP="00CC48CE">
            <w:pPr>
              <w:jc w:val="left"/>
              <w:rPr>
                <w:rFonts w:ascii="仿宋_GB2312" w:eastAsia="仿宋_GB2312"/>
                <w:b/>
                <w:bCs/>
                <w:sz w:val="28"/>
                <w:szCs w:val="28"/>
              </w:rPr>
            </w:pPr>
          </w:p>
        </w:tc>
        <w:tc>
          <w:tcPr>
            <w:tcW w:w="851" w:type="dxa"/>
          </w:tcPr>
          <w:p w14:paraId="2F168D47" w14:textId="77777777" w:rsidR="00585FDC" w:rsidRPr="00960663" w:rsidRDefault="00585FDC" w:rsidP="00CC48CE">
            <w:pPr>
              <w:jc w:val="left"/>
              <w:rPr>
                <w:rFonts w:ascii="仿宋_GB2312" w:eastAsia="仿宋_GB2312"/>
                <w:b/>
                <w:bCs/>
                <w:sz w:val="28"/>
                <w:szCs w:val="28"/>
              </w:rPr>
            </w:pPr>
          </w:p>
        </w:tc>
      </w:tr>
      <w:tr w:rsidR="00891A4B" w:rsidRPr="00960663" w14:paraId="1EEF3C89" w14:textId="0F36A361" w:rsidTr="00891A4B">
        <w:trPr>
          <w:jc w:val="center"/>
        </w:trPr>
        <w:tc>
          <w:tcPr>
            <w:tcW w:w="562" w:type="dxa"/>
          </w:tcPr>
          <w:p w14:paraId="30F37F38" w14:textId="77777777" w:rsidR="00585FDC" w:rsidRPr="00960663" w:rsidRDefault="00585FDC" w:rsidP="00CC48CE">
            <w:pPr>
              <w:jc w:val="left"/>
              <w:rPr>
                <w:rFonts w:ascii="仿宋_GB2312" w:eastAsia="仿宋_GB2312"/>
                <w:b/>
                <w:bCs/>
                <w:sz w:val="28"/>
                <w:szCs w:val="28"/>
              </w:rPr>
            </w:pPr>
          </w:p>
        </w:tc>
        <w:tc>
          <w:tcPr>
            <w:tcW w:w="851" w:type="dxa"/>
          </w:tcPr>
          <w:p w14:paraId="08644563" w14:textId="77777777" w:rsidR="00585FDC" w:rsidRPr="00960663" w:rsidRDefault="00585FDC" w:rsidP="00CC48CE">
            <w:pPr>
              <w:jc w:val="left"/>
              <w:rPr>
                <w:rFonts w:ascii="仿宋_GB2312" w:eastAsia="仿宋_GB2312"/>
                <w:b/>
                <w:bCs/>
                <w:sz w:val="28"/>
                <w:szCs w:val="28"/>
              </w:rPr>
            </w:pPr>
          </w:p>
        </w:tc>
        <w:tc>
          <w:tcPr>
            <w:tcW w:w="1701" w:type="dxa"/>
          </w:tcPr>
          <w:p w14:paraId="012CA54D" w14:textId="77777777" w:rsidR="00585FDC" w:rsidRPr="00960663" w:rsidRDefault="00585FDC" w:rsidP="00CC48CE">
            <w:pPr>
              <w:jc w:val="left"/>
              <w:rPr>
                <w:rFonts w:ascii="仿宋_GB2312" w:eastAsia="仿宋_GB2312"/>
                <w:b/>
                <w:bCs/>
                <w:sz w:val="28"/>
                <w:szCs w:val="28"/>
              </w:rPr>
            </w:pPr>
          </w:p>
        </w:tc>
        <w:tc>
          <w:tcPr>
            <w:tcW w:w="850" w:type="dxa"/>
          </w:tcPr>
          <w:p w14:paraId="28CE1905" w14:textId="77777777" w:rsidR="00585FDC" w:rsidRPr="00960663" w:rsidRDefault="00585FDC" w:rsidP="00CC48CE">
            <w:pPr>
              <w:jc w:val="left"/>
              <w:rPr>
                <w:rFonts w:ascii="仿宋_GB2312" w:eastAsia="仿宋_GB2312"/>
                <w:b/>
                <w:bCs/>
                <w:sz w:val="28"/>
                <w:szCs w:val="28"/>
              </w:rPr>
            </w:pPr>
          </w:p>
        </w:tc>
        <w:tc>
          <w:tcPr>
            <w:tcW w:w="2268" w:type="dxa"/>
          </w:tcPr>
          <w:p w14:paraId="05A2A871" w14:textId="77777777" w:rsidR="00585FDC" w:rsidRPr="00960663" w:rsidRDefault="00585FDC" w:rsidP="00CC48CE">
            <w:pPr>
              <w:jc w:val="left"/>
              <w:rPr>
                <w:rFonts w:ascii="仿宋_GB2312" w:eastAsia="仿宋_GB2312"/>
                <w:b/>
                <w:bCs/>
                <w:sz w:val="28"/>
                <w:szCs w:val="28"/>
              </w:rPr>
            </w:pPr>
          </w:p>
        </w:tc>
        <w:tc>
          <w:tcPr>
            <w:tcW w:w="1985" w:type="dxa"/>
          </w:tcPr>
          <w:p w14:paraId="4C24AAF0" w14:textId="77777777" w:rsidR="00585FDC" w:rsidRPr="00960663" w:rsidRDefault="00585FDC" w:rsidP="00CC48CE">
            <w:pPr>
              <w:jc w:val="left"/>
              <w:rPr>
                <w:rFonts w:ascii="仿宋_GB2312" w:eastAsia="仿宋_GB2312"/>
                <w:b/>
                <w:bCs/>
                <w:sz w:val="28"/>
                <w:szCs w:val="28"/>
              </w:rPr>
            </w:pPr>
          </w:p>
        </w:tc>
        <w:tc>
          <w:tcPr>
            <w:tcW w:w="850" w:type="dxa"/>
          </w:tcPr>
          <w:p w14:paraId="09C6A9BB" w14:textId="1FE722BE" w:rsidR="00585FDC" w:rsidRPr="00960663" w:rsidRDefault="00585FDC" w:rsidP="00CC48CE">
            <w:pPr>
              <w:jc w:val="left"/>
              <w:rPr>
                <w:rFonts w:ascii="仿宋_GB2312" w:eastAsia="仿宋_GB2312"/>
                <w:b/>
                <w:bCs/>
                <w:sz w:val="28"/>
                <w:szCs w:val="28"/>
              </w:rPr>
            </w:pPr>
          </w:p>
        </w:tc>
        <w:tc>
          <w:tcPr>
            <w:tcW w:w="1276" w:type="dxa"/>
          </w:tcPr>
          <w:p w14:paraId="256A1858" w14:textId="77777777" w:rsidR="00585FDC" w:rsidRPr="00960663" w:rsidRDefault="00585FDC" w:rsidP="00CC48CE">
            <w:pPr>
              <w:jc w:val="left"/>
              <w:rPr>
                <w:rFonts w:ascii="仿宋_GB2312" w:eastAsia="仿宋_GB2312"/>
                <w:b/>
                <w:bCs/>
                <w:sz w:val="28"/>
                <w:szCs w:val="28"/>
              </w:rPr>
            </w:pPr>
          </w:p>
        </w:tc>
        <w:tc>
          <w:tcPr>
            <w:tcW w:w="1701" w:type="dxa"/>
          </w:tcPr>
          <w:p w14:paraId="72349E4A" w14:textId="77777777" w:rsidR="00585FDC" w:rsidRPr="00960663" w:rsidRDefault="00585FDC" w:rsidP="00CC48CE">
            <w:pPr>
              <w:jc w:val="left"/>
              <w:rPr>
                <w:rFonts w:ascii="仿宋_GB2312" w:eastAsia="仿宋_GB2312"/>
                <w:b/>
                <w:bCs/>
                <w:sz w:val="28"/>
                <w:szCs w:val="28"/>
              </w:rPr>
            </w:pPr>
          </w:p>
        </w:tc>
        <w:tc>
          <w:tcPr>
            <w:tcW w:w="1757" w:type="dxa"/>
          </w:tcPr>
          <w:p w14:paraId="67A9712B" w14:textId="77777777" w:rsidR="00585FDC" w:rsidRPr="00960663" w:rsidRDefault="00585FDC" w:rsidP="00CC48CE">
            <w:pPr>
              <w:jc w:val="left"/>
              <w:rPr>
                <w:rFonts w:ascii="仿宋_GB2312" w:eastAsia="仿宋_GB2312"/>
                <w:b/>
                <w:bCs/>
                <w:sz w:val="28"/>
                <w:szCs w:val="28"/>
              </w:rPr>
            </w:pPr>
          </w:p>
        </w:tc>
        <w:tc>
          <w:tcPr>
            <w:tcW w:w="992" w:type="dxa"/>
          </w:tcPr>
          <w:p w14:paraId="6A677B39" w14:textId="77777777" w:rsidR="00585FDC" w:rsidRPr="00960663" w:rsidRDefault="00585FDC" w:rsidP="00CC48CE">
            <w:pPr>
              <w:jc w:val="left"/>
              <w:rPr>
                <w:rFonts w:ascii="仿宋_GB2312" w:eastAsia="仿宋_GB2312"/>
                <w:b/>
                <w:bCs/>
                <w:sz w:val="28"/>
                <w:szCs w:val="28"/>
              </w:rPr>
            </w:pPr>
          </w:p>
        </w:tc>
        <w:tc>
          <w:tcPr>
            <w:tcW w:w="851" w:type="dxa"/>
          </w:tcPr>
          <w:p w14:paraId="3E2677C3" w14:textId="77777777" w:rsidR="00585FDC" w:rsidRPr="00960663" w:rsidRDefault="00585FDC" w:rsidP="00CC48CE">
            <w:pPr>
              <w:jc w:val="left"/>
              <w:rPr>
                <w:rFonts w:ascii="仿宋_GB2312" w:eastAsia="仿宋_GB2312"/>
                <w:b/>
                <w:bCs/>
                <w:sz w:val="28"/>
                <w:szCs w:val="28"/>
              </w:rPr>
            </w:pPr>
          </w:p>
        </w:tc>
      </w:tr>
      <w:tr w:rsidR="00891A4B" w:rsidRPr="00960663" w14:paraId="6FA7D349" w14:textId="64CD3E2B" w:rsidTr="00891A4B">
        <w:trPr>
          <w:jc w:val="center"/>
        </w:trPr>
        <w:tc>
          <w:tcPr>
            <w:tcW w:w="562" w:type="dxa"/>
          </w:tcPr>
          <w:p w14:paraId="5AF20CCA" w14:textId="77777777" w:rsidR="00585FDC" w:rsidRPr="00960663" w:rsidRDefault="00585FDC" w:rsidP="00CC48CE">
            <w:pPr>
              <w:jc w:val="left"/>
              <w:rPr>
                <w:rFonts w:ascii="仿宋_GB2312" w:eastAsia="仿宋_GB2312"/>
                <w:b/>
                <w:bCs/>
                <w:sz w:val="28"/>
                <w:szCs w:val="28"/>
              </w:rPr>
            </w:pPr>
          </w:p>
        </w:tc>
        <w:tc>
          <w:tcPr>
            <w:tcW w:w="851" w:type="dxa"/>
          </w:tcPr>
          <w:p w14:paraId="12E183FE" w14:textId="77777777" w:rsidR="00585FDC" w:rsidRPr="00960663" w:rsidRDefault="00585FDC" w:rsidP="00CC48CE">
            <w:pPr>
              <w:jc w:val="left"/>
              <w:rPr>
                <w:rFonts w:ascii="仿宋_GB2312" w:eastAsia="仿宋_GB2312"/>
                <w:b/>
                <w:bCs/>
                <w:sz w:val="28"/>
                <w:szCs w:val="28"/>
              </w:rPr>
            </w:pPr>
          </w:p>
        </w:tc>
        <w:tc>
          <w:tcPr>
            <w:tcW w:w="1701" w:type="dxa"/>
          </w:tcPr>
          <w:p w14:paraId="6CC0623B" w14:textId="77777777" w:rsidR="00585FDC" w:rsidRPr="00960663" w:rsidRDefault="00585FDC" w:rsidP="00CC48CE">
            <w:pPr>
              <w:jc w:val="left"/>
              <w:rPr>
                <w:rFonts w:ascii="仿宋_GB2312" w:eastAsia="仿宋_GB2312"/>
                <w:b/>
                <w:bCs/>
                <w:sz w:val="28"/>
                <w:szCs w:val="28"/>
              </w:rPr>
            </w:pPr>
          </w:p>
        </w:tc>
        <w:tc>
          <w:tcPr>
            <w:tcW w:w="850" w:type="dxa"/>
          </w:tcPr>
          <w:p w14:paraId="2B85516B" w14:textId="77777777" w:rsidR="00585FDC" w:rsidRPr="00960663" w:rsidRDefault="00585FDC" w:rsidP="00CC48CE">
            <w:pPr>
              <w:jc w:val="left"/>
              <w:rPr>
                <w:rFonts w:ascii="仿宋_GB2312" w:eastAsia="仿宋_GB2312"/>
                <w:b/>
                <w:bCs/>
                <w:sz w:val="28"/>
                <w:szCs w:val="28"/>
              </w:rPr>
            </w:pPr>
          </w:p>
        </w:tc>
        <w:tc>
          <w:tcPr>
            <w:tcW w:w="2268" w:type="dxa"/>
          </w:tcPr>
          <w:p w14:paraId="34914393" w14:textId="77777777" w:rsidR="00585FDC" w:rsidRPr="00960663" w:rsidRDefault="00585FDC" w:rsidP="00CC48CE">
            <w:pPr>
              <w:jc w:val="left"/>
              <w:rPr>
                <w:rFonts w:ascii="仿宋_GB2312" w:eastAsia="仿宋_GB2312"/>
                <w:b/>
                <w:bCs/>
                <w:sz w:val="28"/>
                <w:szCs w:val="28"/>
              </w:rPr>
            </w:pPr>
          </w:p>
        </w:tc>
        <w:tc>
          <w:tcPr>
            <w:tcW w:w="1985" w:type="dxa"/>
          </w:tcPr>
          <w:p w14:paraId="43DA1FBD" w14:textId="77777777" w:rsidR="00585FDC" w:rsidRPr="00960663" w:rsidRDefault="00585FDC" w:rsidP="00CC48CE">
            <w:pPr>
              <w:jc w:val="left"/>
              <w:rPr>
                <w:rFonts w:ascii="仿宋_GB2312" w:eastAsia="仿宋_GB2312"/>
                <w:b/>
                <w:bCs/>
                <w:sz w:val="28"/>
                <w:szCs w:val="28"/>
              </w:rPr>
            </w:pPr>
          </w:p>
        </w:tc>
        <w:tc>
          <w:tcPr>
            <w:tcW w:w="850" w:type="dxa"/>
          </w:tcPr>
          <w:p w14:paraId="70915C3F" w14:textId="35BE9E01" w:rsidR="00585FDC" w:rsidRPr="00960663" w:rsidRDefault="00585FDC" w:rsidP="00CC48CE">
            <w:pPr>
              <w:jc w:val="left"/>
              <w:rPr>
                <w:rFonts w:ascii="仿宋_GB2312" w:eastAsia="仿宋_GB2312"/>
                <w:b/>
                <w:bCs/>
                <w:sz w:val="28"/>
                <w:szCs w:val="28"/>
              </w:rPr>
            </w:pPr>
          </w:p>
        </w:tc>
        <w:tc>
          <w:tcPr>
            <w:tcW w:w="1276" w:type="dxa"/>
          </w:tcPr>
          <w:p w14:paraId="138CC6D7" w14:textId="77777777" w:rsidR="00585FDC" w:rsidRPr="00960663" w:rsidRDefault="00585FDC" w:rsidP="00CC48CE">
            <w:pPr>
              <w:jc w:val="left"/>
              <w:rPr>
                <w:rFonts w:ascii="仿宋_GB2312" w:eastAsia="仿宋_GB2312"/>
                <w:b/>
                <w:bCs/>
                <w:sz w:val="28"/>
                <w:szCs w:val="28"/>
              </w:rPr>
            </w:pPr>
          </w:p>
        </w:tc>
        <w:tc>
          <w:tcPr>
            <w:tcW w:w="1701" w:type="dxa"/>
          </w:tcPr>
          <w:p w14:paraId="1AB4D397" w14:textId="77777777" w:rsidR="00585FDC" w:rsidRPr="00960663" w:rsidRDefault="00585FDC" w:rsidP="00CC48CE">
            <w:pPr>
              <w:jc w:val="left"/>
              <w:rPr>
                <w:rFonts w:ascii="仿宋_GB2312" w:eastAsia="仿宋_GB2312"/>
                <w:b/>
                <w:bCs/>
                <w:sz w:val="28"/>
                <w:szCs w:val="28"/>
              </w:rPr>
            </w:pPr>
          </w:p>
        </w:tc>
        <w:tc>
          <w:tcPr>
            <w:tcW w:w="1757" w:type="dxa"/>
          </w:tcPr>
          <w:p w14:paraId="26260526" w14:textId="77777777" w:rsidR="00585FDC" w:rsidRPr="00960663" w:rsidRDefault="00585FDC" w:rsidP="00CC48CE">
            <w:pPr>
              <w:jc w:val="left"/>
              <w:rPr>
                <w:rFonts w:ascii="仿宋_GB2312" w:eastAsia="仿宋_GB2312"/>
                <w:b/>
                <w:bCs/>
                <w:sz w:val="28"/>
                <w:szCs w:val="28"/>
              </w:rPr>
            </w:pPr>
          </w:p>
        </w:tc>
        <w:tc>
          <w:tcPr>
            <w:tcW w:w="992" w:type="dxa"/>
          </w:tcPr>
          <w:p w14:paraId="1BA04C9D" w14:textId="77777777" w:rsidR="00585FDC" w:rsidRPr="00960663" w:rsidRDefault="00585FDC" w:rsidP="00CC48CE">
            <w:pPr>
              <w:jc w:val="left"/>
              <w:rPr>
                <w:rFonts w:ascii="仿宋_GB2312" w:eastAsia="仿宋_GB2312"/>
                <w:b/>
                <w:bCs/>
                <w:sz w:val="28"/>
                <w:szCs w:val="28"/>
              </w:rPr>
            </w:pPr>
          </w:p>
        </w:tc>
        <w:tc>
          <w:tcPr>
            <w:tcW w:w="851" w:type="dxa"/>
          </w:tcPr>
          <w:p w14:paraId="30D6D8A8" w14:textId="77777777" w:rsidR="00585FDC" w:rsidRPr="00960663" w:rsidRDefault="00585FDC" w:rsidP="00CC48CE">
            <w:pPr>
              <w:jc w:val="left"/>
              <w:rPr>
                <w:rFonts w:ascii="仿宋_GB2312" w:eastAsia="仿宋_GB2312"/>
                <w:b/>
                <w:bCs/>
                <w:sz w:val="28"/>
                <w:szCs w:val="28"/>
              </w:rPr>
            </w:pPr>
          </w:p>
        </w:tc>
      </w:tr>
    </w:tbl>
    <w:p w14:paraId="73C9CDF9" w14:textId="77777777" w:rsidR="00CC48CE" w:rsidRDefault="00CC48CE" w:rsidP="00CC48CE">
      <w:pPr>
        <w:jc w:val="left"/>
        <w:rPr>
          <w:sz w:val="32"/>
          <w:szCs w:val="36"/>
        </w:rPr>
      </w:pPr>
    </w:p>
    <w:p w14:paraId="1CA5F868" w14:textId="5021CB91" w:rsidR="00CC48CE" w:rsidRPr="00215863" w:rsidRDefault="00CC48CE" w:rsidP="00CC48CE">
      <w:pPr>
        <w:ind w:firstLine="640"/>
        <w:jc w:val="left"/>
        <w:rPr>
          <w:sz w:val="32"/>
          <w:szCs w:val="36"/>
        </w:rPr>
      </w:pPr>
    </w:p>
    <w:sectPr w:rsidR="00CC48CE" w:rsidRPr="00215863" w:rsidSect="006B5B7F">
      <w:headerReference w:type="default" r:id="rId7"/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899CFF0" w14:textId="77777777" w:rsidR="008C30B2" w:rsidRDefault="008C30B2" w:rsidP="006B5B7F">
      <w:r>
        <w:separator/>
      </w:r>
    </w:p>
  </w:endnote>
  <w:endnote w:type="continuationSeparator" w:id="0">
    <w:p w14:paraId="157B4ADD" w14:textId="77777777" w:rsidR="008C30B2" w:rsidRDefault="008C30B2" w:rsidP="006B5B7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821CB21" w14:textId="77777777" w:rsidR="008C30B2" w:rsidRDefault="008C30B2" w:rsidP="006B5B7F">
      <w:r>
        <w:separator/>
      </w:r>
    </w:p>
  </w:footnote>
  <w:footnote w:type="continuationSeparator" w:id="0">
    <w:p w14:paraId="42A210DB" w14:textId="77777777" w:rsidR="008C30B2" w:rsidRDefault="008C30B2" w:rsidP="006B5B7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978CBA6" w14:textId="77777777" w:rsidR="006B5B7F" w:rsidRDefault="006B5B7F">
    <w:pPr>
      <w:pStyle w:val="a8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47F794A"/>
    <w:multiLevelType w:val="hybridMultilevel"/>
    <w:tmpl w:val="FF227A5C"/>
    <w:lvl w:ilvl="0" w:tplc="77B6F5D8">
      <w:start w:val="1"/>
      <w:numFmt w:val="decimal"/>
      <w:lvlText w:val="%1-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1" w15:restartNumberingAfterBreak="0">
    <w:nsid w:val="457566F5"/>
    <w:multiLevelType w:val="hybridMultilevel"/>
    <w:tmpl w:val="BE020882"/>
    <w:lvl w:ilvl="0" w:tplc="39585DB0">
      <w:start w:val="1"/>
      <w:numFmt w:val="decimal"/>
      <w:lvlText w:val="%1-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num w:numId="1" w16cid:durableId="618530379">
    <w:abstractNumId w:val="1"/>
  </w:num>
  <w:num w:numId="2" w16cid:durableId="181567617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C395D"/>
    <w:rsid w:val="00004BA7"/>
    <w:rsid w:val="00045B08"/>
    <w:rsid w:val="000A1169"/>
    <w:rsid w:val="000B3C5B"/>
    <w:rsid w:val="000E152E"/>
    <w:rsid w:val="00133635"/>
    <w:rsid w:val="0017598B"/>
    <w:rsid w:val="00182DEC"/>
    <w:rsid w:val="00192491"/>
    <w:rsid w:val="001F6245"/>
    <w:rsid w:val="00215863"/>
    <w:rsid w:val="00256329"/>
    <w:rsid w:val="00291C11"/>
    <w:rsid w:val="003B17A7"/>
    <w:rsid w:val="003D30E3"/>
    <w:rsid w:val="003E26FE"/>
    <w:rsid w:val="00585FDC"/>
    <w:rsid w:val="00591A68"/>
    <w:rsid w:val="005B40C9"/>
    <w:rsid w:val="00620070"/>
    <w:rsid w:val="006301A0"/>
    <w:rsid w:val="00630B42"/>
    <w:rsid w:val="006510D4"/>
    <w:rsid w:val="00682AB7"/>
    <w:rsid w:val="006B5B7F"/>
    <w:rsid w:val="006F29BC"/>
    <w:rsid w:val="00722179"/>
    <w:rsid w:val="007A2AED"/>
    <w:rsid w:val="007E0C8F"/>
    <w:rsid w:val="00804F51"/>
    <w:rsid w:val="00891A4B"/>
    <w:rsid w:val="008C30B2"/>
    <w:rsid w:val="00960663"/>
    <w:rsid w:val="009D7A5B"/>
    <w:rsid w:val="00A82E79"/>
    <w:rsid w:val="00AC395D"/>
    <w:rsid w:val="00C15FCE"/>
    <w:rsid w:val="00C36EB7"/>
    <w:rsid w:val="00CC48CE"/>
    <w:rsid w:val="00D356CA"/>
    <w:rsid w:val="00D6252F"/>
    <w:rsid w:val="00D82271"/>
    <w:rsid w:val="00FE46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DE07DBA"/>
  <w15:chartTrackingRefBased/>
  <w15:docId w15:val="{1672D677-C8D2-4BEF-A88A-B81FF4445A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215863"/>
    <w:rPr>
      <w:color w:val="0563C1" w:themeColor="hyperlink"/>
      <w:u w:val="single"/>
    </w:rPr>
  </w:style>
  <w:style w:type="character" w:styleId="a4">
    <w:name w:val="Unresolved Mention"/>
    <w:basedOn w:val="a0"/>
    <w:uiPriority w:val="99"/>
    <w:semiHidden/>
    <w:unhideWhenUsed/>
    <w:rsid w:val="00215863"/>
    <w:rPr>
      <w:color w:val="605E5C"/>
      <w:shd w:val="clear" w:color="auto" w:fill="E1DFDD"/>
    </w:rPr>
  </w:style>
  <w:style w:type="paragraph" w:styleId="a5">
    <w:name w:val="Date"/>
    <w:basedOn w:val="a"/>
    <w:next w:val="a"/>
    <w:link w:val="a6"/>
    <w:uiPriority w:val="99"/>
    <w:semiHidden/>
    <w:unhideWhenUsed/>
    <w:rsid w:val="00CC48CE"/>
    <w:pPr>
      <w:ind w:leftChars="2500" w:left="100"/>
    </w:pPr>
  </w:style>
  <w:style w:type="character" w:customStyle="1" w:styleId="a6">
    <w:name w:val="日期 字符"/>
    <w:basedOn w:val="a0"/>
    <w:link w:val="a5"/>
    <w:uiPriority w:val="99"/>
    <w:semiHidden/>
    <w:rsid w:val="00CC48CE"/>
  </w:style>
  <w:style w:type="table" w:styleId="a7">
    <w:name w:val="Table Grid"/>
    <w:basedOn w:val="a1"/>
    <w:uiPriority w:val="39"/>
    <w:rsid w:val="00CC48C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header"/>
    <w:basedOn w:val="a"/>
    <w:link w:val="a9"/>
    <w:uiPriority w:val="99"/>
    <w:unhideWhenUsed/>
    <w:rsid w:val="006B5B7F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9">
    <w:name w:val="页眉 字符"/>
    <w:basedOn w:val="a0"/>
    <w:link w:val="a8"/>
    <w:uiPriority w:val="99"/>
    <w:rsid w:val="006B5B7F"/>
    <w:rPr>
      <w:sz w:val="18"/>
      <w:szCs w:val="18"/>
    </w:rPr>
  </w:style>
  <w:style w:type="paragraph" w:styleId="aa">
    <w:name w:val="footer"/>
    <w:basedOn w:val="a"/>
    <w:link w:val="ab"/>
    <w:uiPriority w:val="99"/>
    <w:unhideWhenUsed/>
    <w:rsid w:val="006B5B7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b">
    <w:name w:val="页脚 字符"/>
    <w:basedOn w:val="a0"/>
    <w:link w:val="aa"/>
    <w:uiPriority w:val="99"/>
    <w:rsid w:val="006B5B7F"/>
    <w:rPr>
      <w:sz w:val="18"/>
      <w:szCs w:val="18"/>
    </w:rPr>
  </w:style>
  <w:style w:type="paragraph" w:styleId="ac">
    <w:name w:val="List Paragraph"/>
    <w:basedOn w:val="a"/>
    <w:uiPriority w:val="34"/>
    <w:qFormat/>
    <w:rsid w:val="00585FDC"/>
    <w:pPr>
      <w:ind w:firstLineChars="200" w:firstLine="420"/>
    </w:pPr>
  </w:style>
  <w:style w:type="paragraph" w:styleId="ad">
    <w:name w:val="Revision"/>
    <w:hidden/>
    <w:uiPriority w:val="99"/>
    <w:semiHidden/>
    <w:rsid w:val="001F624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36</Words>
  <Characters>211</Characters>
  <Application>Microsoft Office Word</Application>
  <DocSecurity>0</DocSecurity>
  <Lines>1</Lines>
  <Paragraphs>1</Paragraphs>
  <ScaleCrop>false</ScaleCrop>
  <Company/>
  <LinksUpToDate>false</LinksUpToDate>
  <CharactersWithSpaces>246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作者</dc:creator>
  <cp:keywords/>
  <dc:description/>
  <cp:lastModifiedBy>Chloe C</cp:lastModifiedBy>
  <cp:revision>5</cp:revision>
  <cp:lastPrinted>2023-08-31T01:09:00Z</cp:lastPrinted>
  <dcterms:created xsi:type="dcterms:W3CDTF">2023-09-06T05:43:00Z</dcterms:created>
  <dcterms:modified xsi:type="dcterms:W3CDTF">2023-09-06T05:58:00Z</dcterms:modified>
</cp:coreProperties>
</file>